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40" w:rsidRDefault="00794E40" w:rsidP="00384C3C">
      <w:pPr>
        <w:jc w:val="both"/>
      </w:pPr>
    </w:p>
    <w:p w:rsidR="00DF343C" w:rsidRDefault="00DF343C" w:rsidP="00384C3C">
      <w:pPr>
        <w:jc w:val="both"/>
      </w:pPr>
    </w:p>
    <w:p w:rsidR="00DF343C" w:rsidRDefault="00DF343C" w:rsidP="00384C3C">
      <w:pPr>
        <w:jc w:val="both"/>
      </w:pPr>
    </w:p>
    <w:p w:rsidR="00DF343C" w:rsidRDefault="00DF343C" w:rsidP="00384C3C">
      <w:pPr>
        <w:jc w:val="both"/>
      </w:pPr>
    </w:p>
    <w:p w:rsidR="00DF343C" w:rsidRDefault="00DF343C" w:rsidP="00384C3C">
      <w:pPr>
        <w:jc w:val="both"/>
      </w:pPr>
    </w:p>
    <w:p w:rsidR="00DF343C" w:rsidRDefault="00DF343C" w:rsidP="00384C3C">
      <w:pPr>
        <w:jc w:val="both"/>
      </w:pPr>
    </w:p>
    <w:p w:rsidR="00DF343C" w:rsidRDefault="00DF343C" w:rsidP="00384C3C">
      <w:pPr>
        <w:jc w:val="both"/>
      </w:pPr>
      <w:r>
        <w:t>Dear Parent</w:t>
      </w:r>
    </w:p>
    <w:p w:rsidR="00DF343C" w:rsidRDefault="00DF343C" w:rsidP="00384C3C">
      <w:pPr>
        <w:jc w:val="both"/>
      </w:pPr>
    </w:p>
    <w:p w:rsidR="00DF343C" w:rsidRPr="00DF343C" w:rsidRDefault="00DF343C" w:rsidP="00384C3C">
      <w:pPr>
        <w:jc w:val="both"/>
        <w:rPr>
          <w:b/>
        </w:rPr>
      </w:pPr>
      <w:r w:rsidRPr="00DF343C">
        <w:rPr>
          <w:b/>
        </w:rPr>
        <w:t xml:space="preserve">FOUR STEPS TO HELP –SUICIDE </w:t>
      </w:r>
      <w:r w:rsidR="00384C3C">
        <w:rPr>
          <w:b/>
        </w:rPr>
        <w:t xml:space="preserve">AWARENESS AND </w:t>
      </w:r>
      <w:r w:rsidRPr="00DF343C">
        <w:rPr>
          <w:b/>
        </w:rPr>
        <w:t>PREVENTION WORKSHOPS</w:t>
      </w:r>
    </w:p>
    <w:p w:rsidR="00DF343C" w:rsidRDefault="00DF343C" w:rsidP="00384C3C">
      <w:pPr>
        <w:jc w:val="both"/>
      </w:pPr>
    </w:p>
    <w:p w:rsidR="00DF343C" w:rsidRDefault="00DF343C" w:rsidP="00384C3C">
      <w:pPr>
        <w:jc w:val="both"/>
      </w:pPr>
      <w:r>
        <w:t>We have invited staff from Youth Suicide Prevention Ireland (</w:t>
      </w:r>
      <w:r w:rsidRPr="00384C3C">
        <w:t>www.yspi.</w:t>
      </w:r>
      <w:r w:rsidR="00C319D6">
        <w:t>ie</w:t>
      </w:r>
      <w:r>
        <w:t xml:space="preserve">) to visit the school to give a presentation to some </w:t>
      </w:r>
      <w:r w:rsidR="00C319D6">
        <w:t>Transition, 5</w:t>
      </w:r>
      <w:r w:rsidR="00C319D6" w:rsidRPr="00C319D6">
        <w:rPr>
          <w:vertAlign w:val="superscript"/>
        </w:rPr>
        <w:t>th</w:t>
      </w:r>
      <w:r w:rsidR="00C319D6">
        <w:t xml:space="preserve"> and 6</w:t>
      </w:r>
      <w:r w:rsidR="00C319D6" w:rsidRPr="00C319D6">
        <w:rPr>
          <w:vertAlign w:val="superscript"/>
        </w:rPr>
        <w:t>th</w:t>
      </w:r>
      <w:r w:rsidR="00C319D6">
        <w:t xml:space="preserve"> year</w:t>
      </w:r>
      <w:r>
        <w:t xml:space="preserve"> classes.</w:t>
      </w:r>
    </w:p>
    <w:p w:rsidR="00DF343C" w:rsidRDefault="00DF343C" w:rsidP="00384C3C">
      <w:pPr>
        <w:jc w:val="both"/>
      </w:pPr>
    </w:p>
    <w:p w:rsidR="00DF343C" w:rsidRDefault="00DF343C" w:rsidP="00384C3C">
      <w:pPr>
        <w:jc w:val="both"/>
      </w:pPr>
      <w:r>
        <w:t xml:space="preserve">The Four Steps to Help Programme is a simple introduction to suicide prevention </w:t>
      </w:r>
      <w:r w:rsidR="00384C3C">
        <w:t xml:space="preserve">and awareness </w:t>
      </w:r>
      <w:r>
        <w:t xml:space="preserve">information </w:t>
      </w:r>
      <w:r w:rsidR="005C2730">
        <w:t xml:space="preserve">which has been approved by the charity’s expert advisors as appropriate to </w:t>
      </w:r>
      <w:r>
        <w:t>ages 16 upwards.  The talks focus on four steps: Watching, Showing, Asking, Helping.</w:t>
      </w:r>
      <w:r w:rsidR="00384C3C">
        <w:t xml:space="preserve"> More information can be found </w:t>
      </w:r>
      <w:r w:rsidR="00644DB2">
        <w:t>at http://schools.yspi.</w:t>
      </w:r>
      <w:r w:rsidR="00C319D6">
        <w:t>ie</w:t>
      </w:r>
      <w:bookmarkStart w:id="0" w:name="_GoBack"/>
      <w:bookmarkEnd w:id="0"/>
    </w:p>
    <w:p w:rsidR="00DF343C" w:rsidRDefault="00DF343C" w:rsidP="00384C3C">
      <w:pPr>
        <w:jc w:val="both"/>
      </w:pPr>
    </w:p>
    <w:p w:rsidR="00DF343C" w:rsidRDefault="00DF343C" w:rsidP="00384C3C">
      <w:pPr>
        <w:jc w:val="both"/>
      </w:pPr>
      <w:r>
        <w:t>Step 1: Watching</w:t>
      </w:r>
    </w:p>
    <w:p w:rsidR="00DF343C" w:rsidRDefault="00DF343C" w:rsidP="00384C3C">
      <w:pPr>
        <w:jc w:val="both"/>
      </w:pPr>
      <w:r>
        <w:t>This step focusses on raising awareness of the suicide warning signs and encouraging participants to watch out for behaviour changes in their friends and family members.</w:t>
      </w:r>
    </w:p>
    <w:p w:rsidR="00DF343C" w:rsidRDefault="00DF343C" w:rsidP="00384C3C">
      <w:pPr>
        <w:jc w:val="both"/>
      </w:pPr>
    </w:p>
    <w:p w:rsidR="00DF343C" w:rsidRDefault="00DF343C" w:rsidP="00384C3C">
      <w:pPr>
        <w:jc w:val="both"/>
      </w:pPr>
      <w:r>
        <w:t>Step 2: Showing</w:t>
      </w:r>
    </w:p>
    <w:p w:rsidR="00DF343C" w:rsidRDefault="00DF343C" w:rsidP="00384C3C">
      <w:pPr>
        <w:jc w:val="both"/>
      </w:pPr>
      <w:r>
        <w:t>This step focusses on showing friends and family members that they can discuss any concerns with their friend or sibling</w:t>
      </w:r>
      <w:r w:rsidR="00CC7ACB">
        <w:t>, and they can turn to parents and trusted adults for support and advice</w:t>
      </w:r>
      <w:r>
        <w:t>.</w:t>
      </w:r>
    </w:p>
    <w:p w:rsidR="00DF343C" w:rsidRDefault="00DF343C" w:rsidP="00384C3C">
      <w:pPr>
        <w:jc w:val="both"/>
      </w:pPr>
    </w:p>
    <w:p w:rsidR="00DF343C" w:rsidRDefault="00DF343C" w:rsidP="00384C3C">
      <w:pPr>
        <w:jc w:val="both"/>
      </w:pPr>
      <w:r>
        <w:t>Step 3: Asking</w:t>
      </w:r>
    </w:p>
    <w:p w:rsidR="00DF343C" w:rsidRDefault="00DF343C" w:rsidP="00384C3C">
      <w:pPr>
        <w:jc w:val="both"/>
      </w:pPr>
      <w:r>
        <w:t>This step focusses on simple techniques for asking someone how they are feeling and encouraging them to feel safe to talk</w:t>
      </w:r>
      <w:r w:rsidR="00384C3C">
        <w:t xml:space="preserve"> about their concerns</w:t>
      </w:r>
      <w:r>
        <w:t>.</w:t>
      </w:r>
    </w:p>
    <w:p w:rsidR="00DF343C" w:rsidRDefault="00DF343C" w:rsidP="00384C3C">
      <w:pPr>
        <w:jc w:val="both"/>
      </w:pPr>
    </w:p>
    <w:p w:rsidR="00DF343C" w:rsidRDefault="00DF343C" w:rsidP="00384C3C">
      <w:pPr>
        <w:jc w:val="both"/>
      </w:pPr>
      <w:r>
        <w:t>Step 4: Helping</w:t>
      </w:r>
    </w:p>
    <w:p w:rsidR="00DF343C" w:rsidRDefault="00DF343C" w:rsidP="00384C3C">
      <w:pPr>
        <w:jc w:val="both"/>
      </w:pPr>
      <w:r>
        <w:t>This step provides guidance on how to help someone you are concerned about and focusses on getting assistance from a trusted adult</w:t>
      </w:r>
      <w:r w:rsidR="002240E4">
        <w:t xml:space="preserve"> or directly from a medical professional.</w:t>
      </w:r>
      <w:r w:rsidR="00384C3C">
        <w:t xml:space="preserve">  </w:t>
      </w:r>
    </w:p>
    <w:p w:rsidR="002240E4" w:rsidRDefault="002240E4" w:rsidP="00384C3C">
      <w:pPr>
        <w:jc w:val="both"/>
      </w:pPr>
    </w:p>
    <w:p w:rsidR="002240E4" w:rsidRDefault="002240E4" w:rsidP="00384C3C">
      <w:pPr>
        <w:jc w:val="both"/>
      </w:pPr>
      <w:r>
        <w:t xml:space="preserve">The workshops are designed to increase awareness of </w:t>
      </w:r>
      <w:r w:rsidR="00644DB2">
        <w:t xml:space="preserve">mental health issues and assist in the early detection of issues of concern as well as </w:t>
      </w:r>
      <w:r>
        <w:t>suicide prevention</w:t>
      </w:r>
      <w:r w:rsidR="00644DB2">
        <w:t>; and also</w:t>
      </w:r>
      <w:r>
        <w:t xml:space="preserve"> to provide information on the support and resources available to anyone who is concerned about suicide or is concerned about a friend or family member.  The workshops emphasis three main points: that talking about suicide makes suicide less likely; that if someone is thinking about suicide it should never be kept a secret; and that</w:t>
      </w:r>
      <w:r w:rsidR="00CC7ACB">
        <w:t xml:space="preserve"> suicide is 100% preventable.</w:t>
      </w:r>
    </w:p>
    <w:p w:rsidR="002240E4" w:rsidRDefault="002240E4" w:rsidP="00384C3C">
      <w:pPr>
        <w:jc w:val="both"/>
      </w:pPr>
    </w:p>
    <w:p w:rsidR="002240E4" w:rsidRPr="003076A3" w:rsidRDefault="002240E4" w:rsidP="00384C3C">
      <w:pPr>
        <w:jc w:val="both"/>
      </w:pPr>
      <w:r>
        <w:t>Due to the nature of this subject matter we do understand that some parents may not wish their child to attend these workshops particularly if your child</w:t>
      </w:r>
      <w:r w:rsidR="005C2730">
        <w:t>, or family, have</w:t>
      </w:r>
      <w:r>
        <w:t xml:space="preserve"> experienced </w:t>
      </w:r>
      <w:r w:rsidR="00CC7ACB">
        <w:t>bereavement</w:t>
      </w:r>
      <w:r>
        <w:t xml:space="preserve"> or ha</w:t>
      </w:r>
      <w:r w:rsidR="005C2730">
        <w:t>ve</w:t>
      </w:r>
      <w:r>
        <w:t xml:space="preserve"> been affected by a suicide in the last 12 months.</w:t>
      </w:r>
      <w:r w:rsidR="00A07860">
        <w:t xml:space="preserve">  </w:t>
      </w:r>
    </w:p>
    <w:sectPr w:rsidR="002240E4" w:rsidRPr="003076A3" w:rsidSect="0028029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3C"/>
    <w:rsid w:val="00030207"/>
    <w:rsid w:val="000937F5"/>
    <w:rsid w:val="000A705B"/>
    <w:rsid w:val="000C6C4B"/>
    <w:rsid w:val="000E2540"/>
    <w:rsid w:val="000E4661"/>
    <w:rsid w:val="000E46E4"/>
    <w:rsid w:val="000F0BB9"/>
    <w:rsid w:val="001423B0"/>
    <w:rsid w:val="001469A5"/>
    <w:rsid w:val="00150002"/>
    <w:rsid w:val="00186EE4"/>
    <w:rsid w:val="002100E5"/>
    <w:rsid w:val="002240E4"/>
    <w:rsid w:val="00226B3F"/>
    <w:rsid w:val="00235C69"/>
    <w:rsid w:val="002403D8"/>
    <w:rsid w:val="002639F3"/>
    <w:rsid w:val="0028029C"/>
    <w:rsid w:val="002A7B91"/>
    <w:rsid w:val="002C0B42"/>
    <w:rsid w:val="002D50AE"/>
    <w:rsid w:val="002E4CA2"/>
    <w:rsid w:val="002F343C"/>
    <w:rsid w:val="003022FF"/>
    <w:rsid w:val="00302A71"/>
    <w:rsid w:val="003076A3"/>
    <w:rsid w:val="003764B6"/>
    <w:rsid w:val="00384C3C"/>
    <w:rsid w:val="003F6EC7"/>
    <w:rsid w:val="00425DD7"/>
    <w:rsid w:val="004274E2"/>
    <w:rsid w:val="004309ED"/>
    <w:rsid w:val="00434648"/>
    <w:rsid w:val="00461DD0"/>
    <w:rsid w:val="004B1FAB"/>
    <w:rsid w:val="004E76AC"/>
    <w:rsid w:val="00500251"/>
    <w:rsid w:val="005633A0"/>
    <w:rsid w:val="00585430"/>
    <w:rsid w:val="005C1583"/>
    <w:rsid w:val="005C2730"/>
    <w:rsid w:val="00603486"/>
    <w:rsid w:val="00626A95"/>
    <w:rsid w:val="00642F31"/>
    <w:rsid w:val="00644DB2"/>
    <w:rsid w:val="00671D74"/>
    <w:rsid w:val="00686360"/>
    <w:rsid w:val="00695409"/>
    <w:rsid w:val="006A0D69"/>
    <w:rsid w:val="00754FBE"/>
    <w:rsid w:val="00774C0D"/>
    <w:rsid w:val="00794E40"/>
    <w:rsid w:val="007D7734"/>
    <w:rsid w:val="007E516F"/>
    <w:rsid w:val="007E5A56"/>
    <w:rsid w:val="007F3F2D"/>
    <w:rsid w:val="007F4C2A"/>
    <w:rsid w:val="008301D2"/>
    <w:rsid w:val="0087014B"/>
    <w:rsid w:val="008779CD"/>
    <w:rsid w:val="00890689"/>
    <w:rsid w:val="00966882"/>
    <w:rsid w:val="0099234A"/>
    <w:rsid w:val="009A1874"/>
    <w:rsid w:val="009D3441"/>
    <w:rsid w:val="00A07860"/>
    <w:rsid w:val="00A15486"/>
    <w:rsid w:val="00B22A9F"/>
    <w:rsid w:val="00B77CC7"/>
    <w:rsid w:val="00BF7947"/>
    <w:rsid w:val="00C319D6"/>
    <w:rsid w:val="00C4163D"/>
    <w:rsid w:val="00C46ED1"/>
    <w:rsid w:val="00C5798B"/>
    <w:rsid w:val="00C77177"/>
    <w:rsid w:val="00C84443"/>
    <w:rsid w:val="00CC3AA1"/>
    <w:rsid w:val="00CC5EE9"/>
    <w:rsid w:val="00CC7ACB"/>
    <w:rsid w:val="00D1292F"/>
    <w:rsid w:val="00D26EA2"/>
    <w:rsid w:val="00D377E3"/>
    <w:rsid w:val="00D505C9"/>
    <w:rsid w:val="00DF343C"/>
    <w:rsid w:val="00E15A08"/>
    <w:rsid w:val="00E25A86"/>
    <w:rsid w:val="00E46DAB"/>
    <w:rsid w:val="00E620D6"/>
    <w:rsid w:val="00E814BA"/>
    <w:rsid w:val="00E90CB4"/>
    <w:rsid w:val="00E92C99"/>
    <w:rsid w:val="00EA5FB8"/>
    <w:rsid w:val="00EC1155"/>
    <w:rsid w:val="00EC1806"/>
    <w:rsid w:val="00ED0736"/>
    <w:rsid w:val="00EF0ED9"/>
    <w:rsid w:val="00F0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29A4E"/>
  <w15:docId w15:val="{431319EB-0C36-499B-8195-8C7A13FE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EE4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1423B0"/>
    <w:pPr>
      <w:keepNext/>
      <w:pageBreakBefore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autoRedefine/>
    <w:rsid w:val="001423B0"/>
    <w:rPr>
      <w:rFonts w:cs="Courier New"/>
      <w:noProof/>
      <w:sz w:val="20"/>
      <w:szCs w:val="20"/>
    </w:rPr>
  </w:style>
  <w:style w:type="character" w:styleId="Hyperlink">
    <w:name w:val="Hyperlink"/>
    <w:basedOn w:val="DefaultParagraphFont"/>
    <w:rsid w:val="001423B0"/>
    <w:rPr>
      <w:rFonts w:ascii="Arial" w:hAnsi="Arial"/>
      <w:color w:val="0000FF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McKelvie</dc:creator>
  <cp:lastModifiedBy>Alan McKelvie</cp:lastModifiedBy>
  <cp:revision>2</cp:revision>
  <dcterms:created xsi:type="dcterms:W3CDTF">2018-06-25T10:05:00Z</dcterms:created>
  <dcterms:modified xsi:type="dcterms:W3CDTF">2018-06-25T10:05:00Z</dcterms:modified>
</cp:coreProperties>
</file>